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186" w:rsidRDefault="002B2186" w:rsidP="002B2186">
      <w:r>
        <w:tab/>
        <w:t>In the essay “Sculpting Body Ideals</w:t>
      </w:r>
      <w:r w:rsidRPr="002B2186">
        <w:rPr>
          <w:i/>
        </w:rPr>
        <w:t>: Alison Lapper Pregnant</w:t>
      </w:r>
      <w:r>
        <w:t xml:space="preserve"> and the Public Display of Disability”, Ann Millet-Gallant discusses the art work </w:t>
      </w:r>
      <w:r w:rsidRPr="002B2186">
        <w:rPr>
          <w:i/>
        </w:rPr>
        <w:t>Alison Lapper Pregnant</w:t>
      </w:r>
      <w:r>
        <w:t xml:space="preserve"> and its impact on society’s stance on disability and women</w:t>
      </w:r>
      <w:r w:rsidR="00A551D2">
        <w:t>.</w:t>
      </w:r>
      <w:r w:rsidR="00986D23">
        <w:t xml:space="preserve"> The statue of Alison Lapper, who was born without arms and with shortened legs, agreed to be a nude model for Marc Quinn, while she was seven months pregnant,</w:t>
      </w:r>
      <w:r w:rsidR="00A551D2">
        <w:t xml:space="preserve"> </w:t>
      </w:r>
      <w:r w:rsidR="00042EE6">
        <w:t>who created a thirteen</w:t>
      </w:r>
      <w:r w:rsidR="00986D23">
        <w:t xml:space="preserve"> ton sculpture (473). </w:t>
      </w:r>
      <w:r w:rsidR="00A551D2">
        <w:t xml:space="preserve">Millet-Gallant talks of the statue’s location in Trafalgar Square and discusses how the piece of art fits into the </w:t>
      </w:r>
      <w:proofErr w:type="gramStart"/>
      <w:r w:rsidR="00A551D2">
        <w:t>Neoclassical</w:t>
      </w:r>
      <w:proofErr w:type="gramEnd"/>
      <w:r w:rsidR="00A551D2">
        <w:t xml:space="preserve"> scheme. The artist of the sculpture, Marc Quinn uses the same marble bought by Michelangelo and many other </w:t>
      </w:r>
      <w:proofErr w:type="gramStart"/>
      <w:r w:rsidR="00A551D2">
        <w:t>Neoclassical</w:t>
      </w:r>
      <w:proofErr w:type="gramEnd"/>
      <w:r w:rsidR="00A551D2">
        <w:t xml:space="preserve"> sculptors to create the sculpture that took over 10 months (475). By using the same mater</w:t>
      </w:r>
      <w:r w:rsidR="00986D23">
        <w:t xml:space="preserve">ials and location of </w:t>
      </w:r>
      <w:r w:rsidR="00A551D2">
        <w:t>great works of classical perfection, like the</w:t>
      </w:r>
      <w:r w:rsidR="00986D23">
        <w:t xml:space="preserve"> monument of Lord Nelson, Quinn</w:t>
      </w:r>
      <w:r w:rsidR="00E14AB9">
        <w:t xml:space="preserve"> </w:t>
      </w:r>
      <w:r w:rsidR="00986D23">
        <w:t xml:space="preserve">contradicts the typical stereotype of a perfect model for </w:t>
      </w:r>
      <w:r w:rsidR="00C27A8E">
        <w:t xml:space="preserve">perfect sculptures </w:t>
      </w:r>
      <w:r w:rsidR="00986D23">
        <w:t xml:space="preserve">(477). </w:t>
      </w:r>
      <w:r w:rsidR="00C27A8E">
        <w:t xml:space="preserve">Millet-Gallant uses the contradiction between the two sculptures of Lapper and Nelson to drive her interrogation of the sculpture’s representation of Trafalgar Square (473). </w:t>
      </w:r>
      <w:r w:rsidR="00042EE6">
        <w:t xml:space="preserve">She believes that by the placement of the Lapper statue being so close to a statue representing power and imperialism, Quinn created a “freakish anti-hero”. </w:t>
      </w:r>
      <w:r w:rsidR="00C27A8E">
        <w:t xml:space="preserve"> </w:t>
      </w:r>
      <w:r w:rsidR="00042EE6">
        <w:t xml:space="preserve">The park is supposed to represent political ideals, says Gallant, but the placement of the Lapper statue seems out of place in such a paternalistic environment (478). </w:t>
      </w:r>
      <w:r w:rsidR="004D0722">
        <w:t xml:space="preserve">There is also the point that Lapper is pregnant in the work, which makes the audience question motherhood. “Alison Lapper Pregnant confuses perceptions of the body I art history and popular culture, ultimately because, for many, the work assertively provokes fear that the disabled body will reproduce another “damaged” child- from a “broken” body to a “broken” home” (476). Millet Gallant questions whether or not every woman has the right to reproduce, arguing that they do. </w:t>
      </w:r>
    </w:p>
    <w:p w:rsidR="002D1904" w:rsidRDefault="002D1904" w:rsidP="002B2186">
      <w:r>
        <w:tab/>
        <w:t xml:space="preserve">Millet-Gallant also uses Alison Lapper’s artwork created by </w:t>
      </w:r>
      <w:r w:rsidR="004D0722">
        <w:t>her</w:t>
      </w:r>
      <w:r>
        <w:t xml:space="preserve"> to tell the audience of the need of placing works of both disabled and non-disabled in the same places in order to understand larger cultures historically (473). Lapper has created many pieces of photography and sculpture. </w:t>
      </w:r>
      <w:r w:rsidR="00B720F9">
        <w:t xml:space="preserve">Inspired by Venus de Milo, the armless or broken Greek statue, Lapper began to take nude photographs of </w:t>
      </w:r>
      <w:r w:rsidR="004D0722">
        <w:t>her</w:t>
      </w:r>
      <w:r w:rsidR="00B720F9">
        <w:t xml:space="preserve"> to “play with the viewer’s recognition of Classical statuary (particularly of goddess of love and fertility) and the disabled flesh, as well as perceptions of “whole” versus “deficient” bodies” (481). </w:t>
      </w:r>
      <w:r w:rsidR="00BD1D46">
        <w:t xml:space="preserve">Millet-Gallant </w:t>
      </w:r>
      <w:r w:rsidR="004D0722">
        <w:t xml:space="preserve">wants the audience to understand Lapper’s and Quinn’s art as a way to question the viewer’s way of thinking of disabled and non-disabled people. </w:t>
      </w:r>
      <w:r w:rsidR="00BD1D46">
        <w:t xml:space="preserve"> </w:t>
      </w:r>
      <w:r w:rsidR="004D0722">
        <w:t xml:space="preserve">Similar to Quinn, Lapper’s artwork makes a person look at something they would not normally see or conceive as beautiful. </w:t>
      </w:r>
      <w:bookmarkStart w:id="0" w:name="_GoBack"/>
      <w:bookmarkEnd w:id="0"/>
    </w:p>
    <w:p w:rsidR="002B2186" w:rsidRDefault="002B2186" w:rsidP="002B2186"/>
    <w:p w:rsidR="002B2186" w:rsidRDefault="002B2186" w:rsidP="002B2186">
      <w:r>
        <w:t xml:space="preserve">Millett-Gallant, Ann. “Sculpting Body Ideals: </w:t>
      </w:r>
      <w:r w:rsidRPr="002B2186">
        <w:rPr>
          <w:i/>
        </w:rPr>
        <w:t>Alison Lapper Pregnant</w:t>
      </w:r>
      <w:r>
        <w:t xml:space="preserve"> and the Public Display of Disability</w:t>
      </w:r>
      <w:r>
        <w:t xml:space="preserve">.” </w:t>
      </w:r>
      <w:proofErr w:type="gramStart"/>
      <w:r>
        <w:rPr>
          <w:i/>
          <w:iCs/>
        </w:rPr>
        <w:t>The Disabilities Studies</w:t>
      </w:r>
      <w:r>
        <w:t>.</w:t>
      </w:r>
      <w:proofErr w:type="gramEnd"/>
      <w:r>
        <w:t xml:space="preserve"> </w:t>
      </w:r>
      <w:proofErr w:type="gramStart"/>
      <w:r>
        <w:t xml:space="preserve">Ed. </w:t>
      </w:r>
      <w:proofErr w:type="spellStart"/>
      <w:r>
        <w:t>Lennard</w:t>
      </w:r>
      <w:proofErr w:type="spellEnd"/>
      <w:r>
        <w:t xml:space="preserve"> J. Davis.</w:t>
      </w:r>
      <w:proofErr w:type="gramEnd"/>
      <w:r>
        <w:t xml:space="preserve"> Third </w:t>
      </w:r>
      <w:proofErr w:type="gramStart"/>
      <w:r>
        <w:t>ed</w:t>
      </w:r>
      <w:proofErr w:type="gramEnd"/>
      <w:r>
        <w:t>. New Yo</w:t>
      </w:r>
      <w:r>
        <w:t xml:space="preserve">rk, NY: </w:t>
      </w:r>
      <w:proofErr w:type="spellStart"/>
      <w:r>
        <w:t>Routledge</w:t>
      </w:r>
      <w:proofErr w:type="spellEnd"/>
      <w:r>
        <w:t xml:space="preserve">, 1997. </w:t>
      </w:r>
      <w:proofErr w:type="gramStart"/>
      <w:r>
        <w:t>473-485</w:t>
      </w:r>
      <w:r>
        <w:t>. Print.</w:t>
      </w:r>
      <w:proofErr w:type="gramEnd"/>
    </w:p>
    <w:p w:rsidR="00657616" w:rsidRDefault="00657616"/>
    <w:sectPr w:rsidR="00657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86"/>
    <w:rsid w:val="00042EE6"/>
    <w:rsid w:val="002B2186"/>
    <w:rsid w:val="002D1904"/>
    <w:rsid w:val="004D0722"/>
    <w:rsid w:val="00657616"/>
    <w:rsid w:val="006E3653"/>
    <w:rsid w:val="00986D23"/>
    <w:rsid w:val="00A551D2"/>
    <w:rsid w:val="00B720F9"/>
    <w:rsid w:val="00BD1D46"/>
    <w:rsid w:val="00C27A8E"/>
    <w:rsid w:val="00DF57B8"/>
    <w:rsid w:val="00E14AB9"/>
    <w:rsid w:val="00F9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0EAD8-C2E2-4212-A070-BC72486CF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471</Words>
  <Characters>2549</Characters>
  <Application>Microsoft Office Word</Application>
  <DocSecurity>0</DocSecurity>
  <Lines>34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9</cp:revision>
  <dcterms:created xsi:type="dcterms:W3CDTF">2010-09-19T19:51:00Z</dcterms:created>
  <dcterms:modified xsi:type="dcterms:W3CDTF">2010-09-19T23:14:00Z</dcterms:modified>
</cp:coreProperties>
</file>